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0F" w:rsidRDefault="0058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  osób   fizycznych,   którym  w  2023 roku   w   zakresie   podatków    lub   opłat  udzielono   umorzeń   (  pomocy  de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)   w   kwocie  przewyższającej  500,00  zł</w:t>
      </w:r>
      <w:r>
        <w:rPr>
          <w:rFonts w:ascii="Times New Roman" w:hAnsi="Times New Roman" w:cs="Times New Roman"/>
          <w:sz w:val="24"/>
          <w:szCs w:val="24"/>
        </w:rPr>
        <w:t xml:space="preserve">          ( sporządzony   na  podstawie  art.  37  ust. 1  pkt 2   lit. g  ustawy  z dnia  27  sierpnia  2009r.   o  finansach  publicznych   (  tekst  jednolity   Dz. U.  z  2023r.  poz.   1270   )</w:t>
      </w:r>
    </w:p>
    <w:p w:rsidR="00583788" w:rsidRDefault="005837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583788" w:rsidTr="00583788">
        <w:tc>
          <w:tcPr>
            <w:tcW w:w="846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p.</w:t>
            </w:r>
          </w:p>
        </w:tc>
        <w:tc>
          <w:tcPr>
            <w:tcW w:w="3684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Nazwisko  i   imię  </w:t>
            </w:r>
          </w:p>
        </w:tc>
        <w:tc>
          <w:tcPr>
            <w:tcW w:w="2266" w:type="dxa"/>
          </w:tcPr>
          <w:p w:rsidR="00583788" w:rsidRDefault="00583788" w:rsidP="0058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 umorzonej  zaległości</w:t>
            </w:r>
          </w:p>
        </w:tc>
        <w:tc>
          <w:tcPr>
            <w:tcW w:w="2266" w:type="dxa"/>
          </w:tcPr>
          <w:p w:rsidR="00583788" w:rsidRDefault="00583788" w:rsidP="0058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Przyczyna      umorzenia</w:t>
            </w:r>
          </w:p>
        </w:tc>
      </w:tr>
      <w:tr w:rsidR="00583788" w:rsidTr="00583788">
        <w:tc>
          <w:tcPr>
            <w:tcW w:w="846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Ryszard</w:t>
            </w:r>
          </w:p>
        </w:tc>
        <w:tc>
          <w:tcPr>
            <w:tcW w:w="2266" w:type="dxa"/>
          </w:tcPr>
          <w:p w:rsidR="00583788" w:rsidRDefault="00583788" w:rsidP="00583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3 339,00 zł</w:t>
            </w:r>
          </w:p>
        </w:tc>
        <w:tc>
          <w:tcPr>
            <w:tcW w:w="2266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ważny interes podatnika”</w:t>
            </w:r>
          </w:p>
        </w:tc>
      </w:tr>
      <w:tr w:rsidR="00583788" w:rsidTr="00583788">
        <w:tc>
          <w:tcPr>
            <w:tcW w:w="846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Wiśniewska   Ewa</w:t>
            </w:r>
          </w:p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Wiśniewska   Magdalena </w:t>
            </w:r>
          </w:p>
        </w:tc>
        <w:tc>
          <w:tcPr>
            <w:tcW w:w="2266" w:type="dxa"/>
          </w:tcPr>
          <w:p w:rsidR="00583788" w:rsidRDefault="00583788" w:rsidP="00583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41 659,03 zł</w:t>
            </w:r>
          </w:p>
        </w:tc>
        <w:tc>
          <w:tcPr>
            <w:tcW w:w="2266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ważny  interes  podatnika”</w:t>
            </w:r>
          </w:p>
        </w:tc>
      </w:tr>
      <w:tr w:rsidR="00583788" w:rsidTr="00583788">
        <w:tc>
          <w:tcPr>
            <w:tcW w:w="846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Mochniak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Stanisława</w:t>
            </w:r>
          </w:p>
        </w:tc>
        <w:tc>
          <w:tcPr>
            <w:tcW w:w="2266" w:type="dxa"/>
          </w:tcPr>
          <w:p w:rsidR="00583788" w:rsidRDefault="00583788" w:rsidP="00583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8 608,00 zł</w:t>
            </w:r>
          </w:p>
          <w:p w:rsidR="00583788" w:rsidRDefault="00583788" w:rsidP="00583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ważny interes  podatnika”</w:t>
            </w:r>
          </w:p>
        </w:tc>
      </w:tr>
      <w:tr w:rsidR="00583788" w:rsidTr="00C15986">
        <w:tc>
          <w:tcPr>
            <w:tcW w:w="4530" w:type="dxa"/>
            <w:gridSpan w:val="2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A Z E M   :</w:t>
            </w:r>
          </w:p>
          <w:p w:rsidR="00883407" w:rsidRDefault="0088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83788" w:rsidRDefault="00883407" w:rsidP="008834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53 606,03 zł</w:t>
            </w:r>
          </w:p>
        </w:tc>
        <w:tc>
          <w:tcPr>
            <w:tcW w:w="2266" w:type="dxa"/>
          </w:tcPr>
          <w:p w:rsidR="00583788" w:rsidRDefault="0058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88" w:rsidRDefault="00583788">
      <w:pPr>
        <w:rPr>
          <w:rFonts w:ascii="Times New Roman" w:hAnsi="Times New Roman" w:cs="Times New Roman"/>
          <w:sz w:val="24"/>
          <w:szCs w:val="24"/>
        </w:rPr>
      </w:pPr>
    </w:p>
    <w:p w:rsidR="00883407" w:rsidRDefault="00883407">
      <w:pPr>
        <w:rPr>
          <w:rFonts w:ascii="Times New Roman" w:hAnsi="Times New Roman" w:cs="Times New Roman"/>
          <w:sz w:val="24"/>
          <w:szCs w:val="24"/>
        </w:rPr>
      </w:pPr>
    </w:p>
    <w:p w:rsidR="00883407" w:rsidRDefault="00883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Skarbimierz-Osiedle, dnia 21.05.2024r.</w:t>
      </w:r>
    </w:p>
    <w:p w:rsidR="00883407" w:rsidRDefault="00883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Wyk. M.O.</w:t>
      </w:r>
    </w:p>
    <w:p w:rsidR="007D4DD2" w:rsidRDefault="007D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WÓJT   GMINY  SKARBIMIERZ</w:t>
      </w:r>
    </w:p>
    <w:p w:rsidR="007D4DD2" w:rsidRDefault="007D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/ - /</w:t>
      </w:r>
    </w:p>
    <w:p w:rsidR="007D4DD2" w:rsidRPr="00583788" w:rsidRDefault="007D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Andrzej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Pulit</w:t>
      </w:r>
      <w:proofErr w:type="spellEnd"/>
    </w:p>
    <w:sectPr w:rsidR="007D4DD2" w:rsidRPr="0058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8"/>
    <w:rsid w:val="00583788"/>
    <w:rsid w:val="007D4DD2"/>
    <w:rsid w:val="00883407"/>
    <w:rsid w:val="00A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0366A-E52B-4FF3-B613-D345BB09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2</cp:revision>
  <cp:lastPrinted>2024-05-21T07:02:00Z</cp:lastPrinted>
  <dcterms:created xsi:type="dcterms:W3CDTF">2024-05-21T06:47:00Z</dcterms:created>
  <dcterms:modified xsi:type="dcterms:W3CDTF">2024-05-21T07:04:00Z</dcterms:modified>
</cp:coreProperties>
</file>